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BC" w:rsidRPr="00954715" w:rsidRDefault="000739BC" w:rsidP="000739BC">
      <w:pPr>
        <w:autoSpaceDE w:val="0"/>
        <w:autoSpaceDN w:val="0"/>
        <w:adjustRightInd w:val="0"/>
        <w:rPr>
          <w:b/>
          <w:sz w:val="24"/>
          <w:szCs w:val="24"/>
        </w:rPr>
      </w:pPr>
      <w:r w:rsidRPr="00954715">
        <w:rPr>
          <w:b/>
          <w:sz w:val="24"/>
          <w:szCs w:val="24"/>
        </w:rPr>
        <w:t>HANDLING EQUIPMENT TEST RECORD</w:t>
      </w:r>
      <w:r w:rsidRPr="004D60D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954715">
        <w:rPr>
          <w:rFonts w:eastAsia="Calibri"/>
          <w:sz w:val="24"/>
          <w:szCs w:val="24"/>
        </w:rPr>
        <w:t>Page____ of ____</w:t>
      </w:r>
    </w:p>
    <w:p w:rsidR="000739BC" w:rsidRPr="00954715" w:rsidRDefault="000739BC" w:rsidP="000739BC">
      <w:pPr>
        <w:tabs>
          <w:tab w:val="left" w:pos="2520"/>
          <w:tab w:val="left" w:pos="261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D60D1">
        <w:rPr>
          <w:rFonts w:eastAsia="Calibri"/>
        </w:rPr>
        <w:t>QA FORM 17W</w:t>
      </w:r>
      <w:r w:rsidRPr="00954715">
        <w:rPr>
          <w:rFonts w:eastAsia="Calibri"/>
          <w:sz w:val="24"/>
          <w:szCs w:val="24"/>
        </w:rPr>
        <w:t xml:space="preserve"> (Front)</w:t>
      </w:r>
      <w:r w:rsidRPr="00954715">
        <w:rPr>
          <w:rFonts w:eastAsia="Calibri"/>
          <w:sz w:val="24"/>
          <w:szCs w:val="24"/>
        </w:rPr>
        <w:tab/>
      </w:r>
      <w:r w:rsidRPr="004D60D1">
        <w:rPr>
          <w:rFonts w:eastAsia="Calibri"/>
          <w:sz w:val="18"/>
          <w:szCs w:val="18"/>
        </w:rPr>
        <w:t xml:space="preserve">For CWPs, planning must fill in blocks identified by a </w:t>
      </w:r>
      <w:r w:rsidRPr="004D60D1">
        <w:rPr>
          <w:b/>
          <w:bCs/>
          <w:color w:val="FF0000"/>
          <w:sz w:val="18"/>
          <w:szCs w:val="18"/>
        </w:rPr>
        <w:sym w:font="Symbol" w:char="F0A8"/>
      </w:r>
      <w:r w:rsidRPr="004D60D1">
        <w:rPr>
          <w:rFonts w:eastAsia="Calibri"/>
          <w:sz w:val="18"/>
          <w:szCs w:val="18"/>
        </w:rPr>
        <w:t xml:space="preserve"> prior to issuing</w:t>
      </w:r>
      <w:r>
        <w:rPr>
          <w:rFonts w:eastAsia="Calibri"/>
          <w:sz w:val="18"/>
          <w:szCs w:val="18"/>
        </w:rPr>
        <w:t>.</w:t>
      </w:r>
      <w:r w:rsidRPr="004D60D1">
        <w:rPr>
          <w:rFonts w:eastAsia="Calibri"/>
          <w:sz w:val="18"/>
          <w:szCs w:val="18"/>
        </w:rPr>
        <w:tab/>
      </w:r>
      <w:r w:rsidRPr="004D60D1">
        <w:rPr>
          <w:rFonts w:eastAsia="Calibri"/>
          <w:sz w:val="18"/>
          <w:szCs w:val="18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30"/>
        <w:gridCol w:w="460"/>
        <w:gridCol w:w="1260"/>
        <w:gridCol w:w="386"/>
        <w:gridCol w:w="1459"/>
        <w:gridCol w:w="135"/>
        <w:gridCol w:w="2700"/>
      </w:tblGrid>
      <w:tr w:rsidR="000739BC" w:rsidRPr="005A03AA" w:rsidTr="00D33E94">
        <w:trPr>
          <w:trHeight w:val="702"/>
        </w:trPr>
        <w:tc>
          <w:tcPr>
            <w:tcW w:w="3410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</w:tcBorders>
          </w:tcPr>
          <w:p w:rsidR="000739BC" w:rsidRPr="0084780B" w:rsidRDefault="000739BC" w:rsidP="00D33E94">
            <w:pPr>
              <w:rPr>
                <w:rFonts w:eastAsia="Calibri"/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rFonts w:eastAsia="Calibri"/>
                <w:sz w:val="16"/>
                <w:szCs w:val="16"/>
              </w:rPr>
              <w:t>1. SHIP HULL NO.</w:t>
            </w:r>
          </w:p>
        </w:tc>
        <w:tc>
          <w:tcPr>
            <w:tcW w:w="2106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auto"/>
            </w:tcBorders>
          </w:tcPr>
          <w:p w:rsidR="000739BC" w:rsidRPr="0084780B" w:rsidRDefault="000739BC" w:rsidP="00D33E94">
            <w:pPr>
              <w:rPr>
                <w:rFonts w:eastAsia="Calibri"/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rFonts w:eastAsia="Calibri"/>
                <w:sz w:val="16"/>
                <w:szCs w:val="16"/>
              </w:rPr>
              <w:t>2. JCN</w:t>
            </w:r>
          </w:p>
        </w:tc>
        <w:tc>
          <w:tcPr>
            <w:tcW w:w="159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</w:tcBorders>
          </w:tcPr>
          <w:p w:rsidR="000739BC" w:rsidRPr="0084780B" w:rsidRDefault="000739BC" w:rsidP="00D33E94">
            <w:pPr>
              <w:rPr>
                <w:rFonts w:eastAsia="Calibri"/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rFonts w:eastAsia="Calibri"/>
                <w:sz w:val="16"/>
                <w:szCs w:val="16"/>
              </w:rPr>
              <w:t>3. LWC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84780B">
              <w:rPr>
                <w:rFonts w:eastAsia="Calibri"/>
                <w:sz w:val="16"/>
                <w:szCs w:val="16"/>
              </w:rPr>
              <w:t>/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84780B">
              <w:rPr>
                <w:rFonts w:eastAsia="Calibri"/>
                <w:sz w:val="16"/>
                <w:szCs w:val="16"/>
              </w:rPr>
              <w:t>SHOP</w:t>
            </w:r>
          </w:p>
        </w:tc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rFonts w:eastAsia="Calibri"/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rFonts w:eastAsia="Calibri"/>
                <w:sz w:val="16"/>
                <w:szCs w:val="16"/>
              </w:rPr>
              <w:t>4. CWP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84780B">
              <w:rPr>
                <w:rFonts w:eastAsia="Calibri"/>
                <w:sz w:val="16"/>
                <w:szCs w:val="16"/>
              </w:rPr>
              <w:t>/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84780B">
              <w:rPr>
                <w:rFonts w:eastAsia="Calibri"/>
                <w:sz w:val="16"/>
                <w:szCs w:val="16"/>
              </w:rPr>
              <w:t>REC SER NO.</w:t>
            </w:r>
          </w:p>
        </w:tc>
      </w:tr>
      <w:tr w:rsidR="000739BC" w:rsidRPr="005A03AA" w:rsidTr="00D33E94">
        <w:trPr>
          <w:trHeight w:val="675"/>
        </w:trPr>
        <w:tc>
          <w:tcPr>
            <w:tcW w:w="9810" w:type="dxa"/>
            <w:gridSpan w:val="8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5.  Equipment Description:</w:t>
            </w:r>
            <w:bookmarkStart w:id="0" w:name="_GoBack"/>
            <w:bookmarkEnd w:id="0"/>
          </w:p>
        </w:tc>
      </w:tr>
      <w:tr w:rsidR="000739BC" w:rsidRPr="005A03AA" w:rsidTr="00D33E94">
        <w:trPr>
          <w:trHeight w:val="783"/>
        </w:trPr>
        <w:tc>
          <w:tcPr>
            <w:tcW w:w="5130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auto"/>
            </w:tcBorders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rFonts w:eastAsia="Calibri"/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6.  Log I.D. Number:</w:t>
            </w:r>
          </w:p>
        </w:tc>
        <w:tc>
          <w:tcPr>
            <w:tcW w:w="4680" w:type="dxa"/>
            <w:gridSpan w:val="4"/>
            <w:tcBorders>
              <w:top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ind w:left="300" w:hanging="300"/>
              <w:rPr>
                <w:rFonts w:eastAsia="Calibri"/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7. Manufacture</w:t>
            </w:r>
            <w:r>
              <w:rPr>
                <w:sz w:val="16"/>
                <w:szCs w:val="16"/>
              </w:rPr>
              <w:t>r</w:t>
            </w:r>
            <w:r w:rsidRPr="0084780B">
              <w:rPr>
                <w:sz w:val="16"/>
                <w:szCs w:val="16"/>
              </w:rPr>
              <w:t xml:space="preserve"> or Local Serial Number (Hull No.- Work Center- Number):</w:t>
            </w:r>
          </w:p>
        </w:tc>
      </w:tr>
      <w:tr w:rsidR="000739BC" w:rsidRPr="005A03AA" w:rsidTr="00D33E94">
        <w:tc>
          <w:tcPr>
            <w:tcW w:w="9810" w:type="dxa"/>
            <w:gridSpan w:val="8"/>
            <w:tcBorders>
              <w:left w:val="double" w:sz="6" w:space="0" w:color="000000"/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8. NAVSEA Drawing Number/Revision used for Test:</w:t>
            </w:r>
          </w:p>
        </w:tc>
      </w:tr>
      <w:tr w:rsidR="000739BC" w:rsidRPr="005A03AA" w:rsidTr="00D33E94">
        <w:tc>
          <w:tcPr>
            <w:tcW w:w="5516" w:type="dxa"/>
            <w:gridSpan w:val="5"/>
            <w:tcBorders>
              <w:left w:val="double" w:sz="6" w:space="0" w:color="000000"/>
              <w:bottom w:val="single" w:sz="4" w:space="0" w:color="auto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9.  Safe Working Load (SWL) in pounds:</w:t>
            </w:r>
          </w:p>
        </w:tc>
        <w:tc>
          <w:tcPr>
            <w:tcW w:w="4294" w:type="dxa"/>
            <w:gridSpan w:val="3"/>
            <w:tcBorders>
              <w:bottom w:val="single" w:sz="4" w:space="0" w:color="auto"/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10.  Dynamic Test Load (DTL) in pounds:</w:t>
            </w:r>
          </w:p>
        </w:tc>
      </w:tr>
      <w:tr w:rsidR="000739BC" w:rsidRPr="005A03AA" w:rsidTr="00D33E94">
        <w:tc>
          <w:tcPr>
            <w:tcW w:w="5516" w:type="dxa"/>
            <w:gridSpan w:val="5"/>
            <w:tcBorders>
              <w:lef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>11.  Static Test Load (STL) in pounds:</w:t>
            </w:r>
          </w:p>
        </w:tc>
        <w:tc>
          <w:tcPr>
            <w:tcW w:w="4294" w:type="dxa"/>
            <w:gridSpan w:val="3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4780B">
              <w:rPr>
                <w:sz w:val="16"/>
                <w:szCs w:val="16"/>
              </w:rPr>
              <w:t xml:space="preserve">12.  STL </w:t>
            </w:r>
            <w:r>
              <w:rPr>
                <w:sz w:val="16"/>
                <w:szCs w:val="16"/>
              </w:rPr>
              <w:t>Frequency</w:t>
            </w:r>
            <w:r w:rsidRPr="0084780B">
              <w:rPr>
                <w:sz w:val="16"/>
                <w:szCs w:val="16"/>
              </w:rPr>
              <w:t xml:space="preserve"> in months:</w:t>
            </w:r>
          </w:p>
        </w:tc>
      </w:tr>
      <w:tr w:rsidR="000739BC" w:rsidRPr="005A03AA" w:rsidTr="00D33E94">
        <w:trPr>
          <w:trHeight w:val="665"/>
        </w:trPr>
        <w:tc>
          <w:tcPr>
            <w:tcW w:w="1980" w:type="dxa"/>
            <w:tcBorders>
              <w:left w:val="double" w:sz="6" w:space="0" w:color="000000"/>
            </w:tcBorders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spacing w:after="24"/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13a.  Test Type</w:t>
            </w:r>
          </w:p>
        </w:tc>
        <w:tc>
          <w:tcPr>
            <w:tcW w:w="1890" w:type="dxa"/>
            <w:gridSpan w:val="2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13b.  Testing Activity</w:t>
            </w: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13c.  Test Activity Witness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13d.  Quality Assurance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Action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Date</w:t>
            </w:r>
          </w:p>
        </w:tc>
        <w:tc>
          <w:tcPr>
            <w:tcW w:w="1890" w:type="dxa"/>
            <w:gridSpan w:val="2"/>
            <w:vMerge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Action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Date</w:t>
            </w:r>
          </w:p>
        </w:tc>
        <w:tc>
          <w:tcPr>
            <w:tcW w:w="1890" w:type="dxa"/>
            <w:gridSpan w:val="2"/>
            <w:vMerge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Action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Date</w:t>
            </w:r>
          </w:p>
        </w:tc>
        <w:tc>
          <w:tcPr>
            <w:tcW w:w="1890" w:type="dxa"/>
            <w:gridSpan w:val="2"/>
            <w:vMerge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Action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Date</w:t>
            </w:r>
          </w:p>
        </w:tc>
        <w:tc>
          <w:tcPr>
            <w:tcW w:w="1890" w:type="dxa"/>
            <w:gridSpan w:val="2"/>
            <w:vMerge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</w:tcBorders>
            <w:vAlign w:val="center"/>
          </w:tcPr>
          <w:p w:rsidR="000739BC" w:rsidRPr="0084780B" w:rsidRDefault="000739BC" w:rsidP="00D33E94">
            <w:pPr>
              <w:tabs>
                <w:tab w:val="left" w:pos="-576"/>
                <w:tab w:val="left" w:pos="576"/>
                <w:tab w:val="left" w:pos="1152"/>
                <w:tab w:val="left" w:pos="1440"/>
                <w:tab w:val="left" w:pos="1728"/>
                <w:tab w:val="left" w:pos="2304"/>
                <w:tab w:val="left" w:pos="2880"/>
                <w:tab w:val="left" w:pos="3024"/>
                <w:tab w:val="left" w:pos="3600"/>
                <w:tab w:val="left" w:pos="5040"/>
                <w:tab w:val="left" w:pos="5760"/>
                <w:tab w:val="left" w:leader="dot" w:pos="8280"/>
              </w:tabs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Action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  <w:tc>
          <w:tcPr>
            <w:tcW w:w="2835" w:type="dxa"/>
            <w:gridSpan w:val="2"/>
            <w:tcBorders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Signature</w:t>
            </w:r>
          </w:p>
        </w:tc>
      </w:tr>
      <w:tr w:rsidR="000739BC" w:rsidRPr="005A03AA" w:rsidTr="00D33E94">
        <w:tc>
          <w:tcPr>
            <w:tcW w:w="1980" w:type="dxa"/>
            <w:tcBorders>
              <w:left w:val="double" w:sz="6" w:space="0" w:color="000000"/>
              <w:bottom w:val="single" w:sz="4" w:space="0" w:color="auto"/>
            </w:tcBorders>
            <w:vAlign w:val="center"/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Date</w:t>
            </w: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Print Name</w:t>
            </w:r>
          </w:p>
        </w:tc>
      </w:tr>
      <w:tr w:rsidR="000739BC" w:rsidRPr="005A03AA" w:rsidTr="00D33E94">
        <w:trPr>
          <w:trHeight w:val="1829"/>
        </w:trPr>
        <w:tc>
          <w:tcPr>
            <w:tcW w:w="9810" w:type="dxa"/>
            <w:gridSpan w:val="8"/>
            <w:tcBorders>
              <w:left w:val="double" w:sz="6" w:space="0" w:color="000000"/>
              <w:right w:val="double" w:sz="6" w:space="0" w:color="000000"/>
            </w:tcBorders>
          </w:tcPr>
          <w:p w:rsidR="000739BC" w:rsidRPr="0084780B" w:rsidRDefault="000739BC" w:rsidP="00D33E94">
            <w:pPr>
              <w:rPr>
                <w:sz w:val="16"/>
                <w:szCs w:val="16"/>
              </w:rPr>
            </w:pPr>
            <w:r w:rsidRPr="0084780B">
              <w:rPr>
                <w:sz w:val="16"/>
                <w:szCs w:val="16"/>
              </w:rPr>
              <w:t>14.  Remarks:</w:t>
            </w:r>
          </w:p>
          <w:p w:rsidR="000739BC" w:rsidRPr="005A03AA" w:rsidRDefault="000739BC" w:rsidP="00D33E94"/>
        </w:tc>
      </w:tr>
    </w:tbl>
    <w:p w:rsidR="000739BC" w:rsidRDefault="000739BC" w:rsidP="000739BC">
      <w:pPr>
        <w:sectPr w:rsidR="000739BC" w:rsidSect="00172268">
          <w:headerReference w:type="even" r:id="rId4"/>
          <w:footerReference w:type="even" r:id="rId5"/>
          <w:pgSz w:w="12240" w:h="15840" w:code="1"/>
          <w:pgMar w:top="990" w:right="1440" w:bottom="1440" w:left="1440" w:header="720" w:footer="720" w:gutter="0"/>
          <w:paperSrc w:first="15" w:other="15"/>
          <w:cols w:space="720"/>
          <w:vAlign w:val="center"/>
        </w:sectPr>
      </w:pPr>
    </w:p>
    <w:p w:rsidR="000739BC" w:rsidRPr="00954715" w:rsidRDefault="000739BC" w:rsidP="000739BC">
      <w:pPr>
        <w:rPr>
          <w:sz w:val="24"/>
          <w:szCs w:val="24"/>
        </w:rPr>
      </w:pPr>
      <w:r w:rsidRPr="00954715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HANDLING EQUIPMENT TEST RECORD </w:t>
      </w:r>
      <w:r w:rsidRPr="00954715">
        <w:rPr>
          <w:rFonts w:eastAsia="Calibri"/>
          <w:b/>
          <w:bCs/>
          <w:color w:val="000000"/>
          <w:sz w:val="24"/>
          <w:szCs w:val="24"/>
        </w:rPr>
        <w:br/>
      </w:r>
      <w:r w:rsidRPr="00863A5C">
        <w:rPr>
          <w:rFonts w:eastAsia="Calibri"/>
          <w:color w:val="000000"/>
        </w:rPr>
        <w:t>QA FORM 17W (Back)      FIGURE 1</w:t>
      </w:r>
    </w:p>
    <w:p w:rsidR="00C30FB5" w:rsidRDefault="000739BC" w:rsidP="000739BC">
      <w:r>
        <w:object w:dxaOrig="12375" w:dyaOrig="6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98.5pt" o:ole="">
            <v:imagedata r:id="rId6" o:title="" cropleft="16642f" cropright="23098f"/>
          </v:shape>
          <o:OLEObject Type="Embed" ProgID="DWG" ShapeID="_x0000_i1025" DrawAspect="Content" ObjectID="_1761455406" r:id="rId7"/>
        </w:object>
      </w:r>
    </w:p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48" w:rsidRDefault="00172268" w:rsidP="009D31E0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48" w:rsidRDefault="00172268">
    <w:pPr>
      <w:pStyle w:val="Headerleft"/>
    </w:pPr>
    <w:r>
      <w:t>COMUSFLTFORCOMINST 4790.3 REV C CH-7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C"/>
    <w:rsid w:val="000739BC"/>
    <w:rsid w:val="000B11C4"/>
    <w:rsid w:val="001719A9"/>
    <w:rsid w:val="00172268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35DD8-EE27-4528-97A3-C5598B82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0739BC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90"/>
      </w:tabs>
      <w:suppressAutoHyphens w:val="0"/>
      <w:autoSpaceDE w:val="0"/>
      <w:autoSpaceDN w:val="0"/>
      <w:adjustRightInd w:val="0"/>
      <w:spacing w:after="0"/>
    </w:pPr>
    <w:rPr>
      <w:rFonts w:ascii="Arial" w:eastAsiaTheme="minorHAnsi" w:hAnsi="Arial" w:cs="Arial"/>
      <w:snapToGrid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0739BC"/>
    <w:pPr>
      <w:tabs>
        <w:tab w:val="center" w:pos="4320"/>
        <w:tab w:val="right" w:pos="8640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rsid w:val="000739B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Headerleft">
    <w:name w:val="Headerleft"/>
    <w:basedOn w:val="Header"/>
    <w:rsid w:val="000739BC"/>
    <w:pPr>
      <w:tabs>
        <w:tab w:val="clear" w:pos="4680"/>
        <w:tab w:val="clear" w:pos="936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center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right" w:pos="8640"/>
        <w:tab w:val="left" w:pos="8928"/>
      </w:tabs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0739BC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9BC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2023-11-14T13:22:00Z</dcterms:created>
  <dcterms:modified xsi:type="dcterms:W3CDTF">2023-11-14T13:23:00Z</dcterms:modified>
</cp:coreProperties>
</file>