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Sent: Monday, June 16, 2014 6:51 AM</w:t>
      </w: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 xml:space="preserve">Subject: </w:t>
      </w:r>
      <w:proofErr w:type="gramStart"/>
      <w:r w:rsidRPr="00C55EB0">
        <w:rPr>
          <w:rFonts w:ascii="Times New Roman" w:hAnsi="Times New Roman" w:cs="Times New Roman"/>
          <w:sz w:val="28"/>
          <w:szCs w:val="28"/>
        </w:rPr>
        <w:t>EXT :*</w:t>
      </w:r>
      <w:proofErr w:type="gramEnd"/>
      <w:r w:rsidRPr="00C55EB0">
        <w:rPr>
          <w:rFonts w:ascii="Times New Roman" w:hAnsi="Times New Roman" w:cs="Times New Roman"/>
          <w:sz w:val="28"/>
          <w:szCs w:val="28"/>
        </w:rPr>
        <w:t>* FY-15 NAVSEA STANDARD ITEMS CHANGE ONE (CH-1) **</w:t>
      </w:r>
    </w:p>
    <w:p w:rsidR="00ED749F" w:rsidRPr="00C55EB0" w:rsidRDefault="00ED749F" w:rsidP="00ED749F">
      <w:pPr>
        <w:pStyle w:val="PlainText"/>
        <w:rPr>
          <w:rFonts w:ascii="Times New Roman" w:hAnsi="Times New Roman" w:cs="Times New Roman"/>
          <w:sz w:val="28"/>
          <w:szCs w:val="28"/>
        </w:rPr>
      </w:pP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1.  The purpose of this</w:t>
      </w:r>
      <w:r w:rsidRPr="00C55EB0">
        <w:rPr>
          <w:rFonts w:ascii="Times New Roman" w:hAnsi="Times New Roman" w:cs="Times New Roman"/>
          <w:sz w:val="28"/>
          <w:szCs w:val="28"/>
        </w:rPr>
        <w:t xml:space="preserve"> message</w:t>
      </w:r>
      <w:r w:rsidRPr="00C55EB0">
        <w:rPr>
          <w:rFonts w:ascii="Times New Roman" w:hAnsi="Times New Roman" w:cs="Times New Roman"/>
          <w:sz w:val="28"/>
          <w:szCs w:val="28"/>
        </w:rPr>
        <w:t xml:space="preserve"> is to issue Change One (CH-1) to the FY-15 NAVSEA Standard Items (NSI) to incorporate applicable requirements of the Industrial Ship Safety Manual for Fire Prevention and Response (S0570-AC-CCM-010/8010).  The following NSI are included in the change:</w:t>
      </w:r>
    </w:p>
    <w:p w:rsidR="00ED749F" w:rsidRPr="00C55EB0" w:rsidRDefault="00ED749F" w:rsidP="00ED749F">
      <w:pPr>
        <w:pStyle w:val="PlainText"/>
        <w:rPr>
          <w:rFonts w:ascii="Times New Roman" w:hAnsi="Times New Roman" w:cs="Times New Roman"/>
          <w:sz w:val="28"/>
          <w:szCs w:val="28"/>
        </w:rPr>
      </w:pP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 xml:space="preserve">          009-06, Maintaining Protection and Cleanliness from Non-Radioactive Operations; accomplish</w:t>
      </w:r>
    </w:p>
    <w:p w:rsidR="00ED749F" w:rsidRPr="00C55EB0" w:rsidRDefault="00ED749F" w:rsidP="00ED749F">
      <w:pPr>
        <w:pStyle w:val="PlainText"/>
        <w:rPr>
          <w:rFonts w:ascii="Times New Roman" w:hAnsi="Times New Roman" w:cs="Times New Roman"/>
          <w:sz w:val="28"/>
          <w:szCs w:val="28"/>
        </w:rPr>
      </w:pP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 xml:space="preserve">          009-07, Confined Space Entry, Certification, Fire Prevention and Housekeeping; accomplish</w:t>
      </w:r>
    </w:p>
    <w:p w:rsidR="00ED749F" w:rsidRPr="00C55EB0" w:rsidRDefault="00ED749F" w:rsidP="00ED749F">
      <w:pPr>
        <w:pStyle w:val="PlainText"/>
        <w:rPr>
          <w:rFonts w:ascii="Times New Roman" w:hAnsi="Times New Roman" w:cs="Times New Roman"/>
          <w:sz w:val="28"/>
          <w:szCs w:val="28"/>
        </w:rPr>
      </w:pP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 xml:space="preserve">          009-08, Fire Protection at Contractor's Facility; accomplish</w:t>
      </w:r>
    </w:p>
    <w:p w:rsidR="00ED749F" w:rsidRPr="00C55EB0" w:rsidRDefault="00ED749F" w:rsidP="00ED749F">
      <w:pPr>
        <w:pStyle w:val="PlainText"/>
        <w:rPr>
          <w:rFonts w:ascii="Times New Roman" w:hAnsi="Times New Roman" w:cs="Times New Roman"/>
          <w:sz w:val="28"/>
          <w:szCs w:val="28"/>
        </w:rPr>
      </w:pP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 xml:space="preserve">          009-28, Fire Prevention Requirements; accomplish (NEW Category I NSI to be invoked for all CNO availabilities; when authorized by the Customer for other availabilities)</w:t>
      </w:r>
    </w:p>
    <w:p w:rsidR="00ED749F" w:rsidRPr="00C55EB0" w:rsidRDefault="00ED749F" w:rsidP="00ED749F">
      <w:pPr>
        <w:pStyle w:val="PlainText"/>
        <w:rPr>
          <w:rFonts w:ascii="Times New Roman" w:hAnsi="Times New Roman" w:cs="Times New Roman"/>
          <w:sz w:val="28"/>
          <w:szCs w:val="28"/>
        </w:rPr>
      </w:pP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 xml:space="preserve">          009-35, Confined Space Entry, Certification, Fire Prevention Utilizing Military Fire Watches, and Housekeeping; accomplish</w:t>
      </w:r>
    </w:p>
    <w:p w:rsidR="00ED749F" w:rsidRPr="00C55EB0" w:rsidRDefault="00ED749F" w:rsidP="00ED749F">
      <w:pPr>
        <w:pStyle w:val="PlainText"/>
        <w:rPr>
          <w:rFonts w:ascii="Times New Roman" w:hAnsi="Times New Roman" w:cs="Times New Roman"/>
          <w:sz w:val="28"/>
          <w:szCs w:val="28"/>
        </w:rPr>
      </w:pP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 xml:space="preserve">          009-70, Confined Space Entry, Certification, Fire</w:t>
      </w:r>
      <w:bookmarkStart w:id="0" w:name="_GoBack"/>
      <w:bookmarkEnd w:id="0"/>
      <w:r w:rsidRPr="00C55EB0">
        <w:rPr>
          <w:rFonts w:ascii="Times New Roman" w:hAnsi="Times New Roman" w:cs="Times New Roman"/>
          <w:sz w:val="28"/>
          <w:szCs w:val="28"/>
        </w:rPr>
        <w:t xml:space="preserve"> Prevention and Housekeeping for Unmanned Vessels; accomplish</w:t>
      </w:r>
    </w:p>
    <w:p w:rsidR="00ED749F" w:rsidRPr="00C55EB0" w:rsidRDefault="00ED749F" w:rsidP="00ED749F">
      <w:pPr>
        <w:pStyle w:val="PlainText"/>
        <w:rPr>
          <w:rFonts w:ascii="Times New Roman" w:hAnsi="Times New Roman" w:cs="Times New Roman"/>
          <w:sz w:val="28"/>
          <w:szCs w:val="28"/>
        </w:rPr>
      </w:pP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 xml:space="preserve">          009-74, Occupational, Safety and Health Requirements; accomplish</w:t>
      </w:r>
    </w:p>
    <w:p w:rsidR="00ED749F" w:rsidRPr="00C55EB0" w:rsidRDefault="00ED749F" w:rsidP="00ED749F">
      <w:pPr>
        <w:pStyle w:val="PlainText"/>
        <w:rPr>
          <w:rFonts w:ascii="Times New Roman" w:hAnsi="Times New Roman" w:cs="Times New Roman"/>
          <w:sz w:val="28"/>
          <w:szCs w:val="28"/>
        </w:rPr>
      </w:pP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2.  The revised Standard Items and Standard Item package are available by following</w:t>
      </w:r>
      <w:r w:rsidRPr="00C55EB0">
        <w:rPr>
          <w:rFonts w:ascii="Times New Roman" w:hAnsi="Times New Roman" w:cs="Times New Roman"/>
          <w:sz w:val="28"/>
          <w:szCs w:val="28"/>
        </w:rPr>
        <w:t xml:space="preserve"> the link on the SSRAC website</w:t>
      </w: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 xml:space="preserve"> </w:t>
      </w: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 xml:space="preserve">3.  This change is effective for availabilities in which FY-15 Standard Items are invoked.  In accordance with Commander, Navy Regional Maintenance Center </w:t>
      </w:r>
      <w:proofErr w:type="spellStart"/>
      <w:r w:rsidRPr="00C55EB0">
        <w:rPr>
          <w:rFonts w:ascii="Times New Roman" w:hAnsi="Times New Roman" w:cs="Times New Roman"/>
          <w:sz w:val="28"/>
          <w:szCs w:val="28"/>
        </w:rPr>
        <w:t>ltr</w:t>
      </w:r>
      <w:proofErr w:type="spellEnd"/>
      <w:r w:rsidRPr="00C55EB0">
        <w:rPr>
          <w:rFonts w:ascii="Times New Roman" w:hAnsi="Times New Roman" w:cs="Times New Roman"/>
          <w:sz w:val="28"/>
          <w:szCs w:val="28"/>
        </w:rPr>
        <w:t xml:space="preserve"> 9070, </w:t>
      </w:r>
      <w:proofErr w:type="spellStart"/>
      <w:r w:rsidRPr="00C55EB0">
        <w:rPr>
          <w:rFonts w:ascii="Times New Roman" w:hAnsi="Times New Roman" w:cs="Times New Roman"/>
          <w:sz w:val="28"/>
          <w:szCs w:val="28"/>
        </w:rPr>
        <w:t>Ser</w:t>
      </w:r>
      <w:proofErr w:type="spellEnd"/>
      <w:r w:rsidRPr="00C55EB0">
        <w:rPr>
          <w:rFonts w:ascii="Times New Roman" w:hAnsi="Times New Roman" w:cs="Times New Roman"/>
          <w:sz w:val="28"/>
          <w:szCs w:val="28"/>
        </w:rPr>
        <w:t xml:space="preserve"> C200/006 of 17 JAN 2014, the FY-15 Standard Items shall be invoked for all CNO availabilities with an availability start date in FY-15 and in all other (CMAV and emergent) new procurements issued after 01 May 2014.  Consult with the responsible Naval Supervisory Authority (NSA) to determine the invoked FY for a specific availability.</w:t>
      </w:r>
    </w:p>
    <w:p w:rsidR="00ED749F" w:rsidRPr="00C55EB0" w:rsidRDefault="00ED749F" w:rsidP="00ED749F">
      <w:pPr>
        <w:pStyle w:val="PlainText"/>
        <w:rPr>
          <w:rFonts w:ascii="Times New Roman" w:hAnsi="Times New Roman" w:cs="Times New Roman"/>
          <w:sz w:val="28"/>
          <w:szCs w:val="28"/>
        </w:rPr>
      </w:pP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4.  NOTE:  Incorporation of this change into any previously issued/</w:t>
      </w:r>
      <w:proofErr w:type="spellStart"/>
      <w:r w:rsidRPr="00C55EB0">
        <w:rPr>
          <w:rFonts w:ascii="Times New Roman" w:hAnsi="Times New Roman" w:cs="Times New Roman"/>
          <w:sz w:val="28"/>
          <w:szCs w:val="28"/>
        </w:rPr>
        <w:t>definitized</w:t>
      </w:r>
      <w:proofErr w:type="spellEnd"/>
      <w:r w:rsidRPr="00C55EB0">
        <w:rPr>
          <w:rFonts w:ascii="Times New Roman" w:hAnsi="Times New Roman" w:cs="Times New Roman"/>
          <w:sz w:val="28"/>
          <w:szCs w:val="28"/>
        </w:rPr>
        <w:t xml:space="preserve"> contract is at the discretion of the </w:t>
      </w:r>
      <w:proofErr w:type="gramStart"/>
      <w:r w:rsidRPr="00C55EB0">
        <w:rPr>
          <w:rFonts w:ascii="Times New Roman" w:hAnsi="Times New Roman" w:cs="Times New Roman"/>
          <w:sz w:val="28"/>
          <w:szCs w:val="28"/>
        </w:rPr>
        <w:t>cognizant</w:t>
      </w:r>
      <w:proofErr w:type="gramEnd"/>
      <w:r w:rsidRPr="00C55EB0">
        <w:rPr>
          <w:rFonts w:ascii="Times New Roman" w:hAnsi="Times New Roman" w:cs="Times New Roman"/>
          <w:sz w:val="28"/>
          <w:szCs w:val="28"/>
        </w:rPr>
        <w:t xml:space="preserve"> NSA.</w:t>
      </w:r>
    </w:p>
    <w:p w:rsidR="00ED749F" w:rsidRPr="00C55EB0" w:rsidRDefault="00ED749F" w:rsidP="00ED749F">
      <w:pPr>
        <w:pStyle w:val="PlainText"/>
        <w:rPr>
          <w:rFonts w:ascii="Times New Roman" w:hAnsi="Times New Roman" w:cs="Times New Roman"/>
          <w:sz w:val="28"/>
          <w:szCs w:val="28"/>
        </w:rPr>
      </w:pP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 xml:space="preserve">5.  Activity SSRAC Coordinators are responsible for advising contractors under their cognizance of this change. </w:t>
      </w:r>
    </w:p>
    <w:p w:rsidR="00ED749F" w:rsidRPr="00C55EB0" w:rsidRDefault="00ED749F" w:rsidP="00ED749F">
      <w:pPr>
        <w:pStyle w:val="PlainText"/>
        <w:rPr>
          <w:rFonts w:ascii="Times New Roman" w:hAnsi="Times New Roman" w:cs="Times New Roman"/>
          <w:sz w:val="28"/>
          <w:szCs w:val="28"/>
        </w:rPr>
      </w:pPr>
    </w:p>
    <w:p w:rsidR="00ED749F" w:rsidRPr="00C55EB0" w:rsidRDefault="00ED749F" w:rsidP="00ED749F">
      <w:pPr>
        <w:pStyle w:val="PlainText"/>
        <w:rPr>
          <w:rFonts w:ascii="Times New Roman" w:hAnsi="Times New Roman" w:cs="Times New Roman"/>
          <w:sz w:val="28"/>
          <w:szCs w:val="28"/>
        </w:rPr>
      </w:pPr>
      <w:r w:rsidRPr="00C55EB0">
        <w:rPr>
          <w:rFonts w:ascii="Times New Roman" w:hAnsi="Times New Roman" w:cs="Times New Roman"/>
          <w:sz w:val="28"/>
          <w:szCs w:val="28"/>
        </w:rPr>
        <w:t>6.  The requirements of this letter do not authorize any change in terms, conditions, delivery schedule, price, or amount of any existing Government contract.  In the event you consider the requirements represent a change for which an equitable adjustment is in order, you are to advise the Contracting Officer of the particular technical or contractual requirements regarded as changed, and take no action with regard to such changed requirements until notified in writing of the Contracting Officer's response.</w:t>
      </w:r>
    </w:p>
    <w:p w:rsidR="00ED749F" w:rsidRDefault="00ED749F" w:rsidP="00ED749F">
      <w:pPr>
        <w:pStyle w:val="PlainText"/>
      </w:pPr>
    </w:p>
    <w:p w:rsidR="00281901" w:rsidRDefault="00281901"/>
    <w:sectPr w:rsidR="00281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9F"/>
    <w:rsid w:val="00281901"/>
    <w:rsid w:val="00346AEA"/>
    <w:rsid w:val="00C55EB0"/>
    <w:rsid w:val="00ED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D74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D749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D74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D749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740C0D532E54581F4F7FE788B722E" ma:contentTypeVersion="1" ma:contentTypeDescription="Create a new document." ma:contentTypeScope="" ma:versionID="f53be54c9ee95ffef3a78bbd4ac384ca">
  <xsd:schema xmlns:xsd="http://www.w3.org/2001/XMLSchema" xmlns:p="http://schemas.microsoft.com/office/2006/metadata/properties" xmlns:ns2="37b0f082-c549-4724-8ca6-b7b2aaad44b4" targetNamespace="http://schemas.microsoft.com/office/2006/metadata/properties" ma:root="true" ma:fieldsID="aa0aec9e800a85adecf26ac924449d15" ns2:_="">
    <xsd:import namespace="37b0f082-c549-4724-8ca6-b7b2aaad44b4"/>
    <xsd:element name="properties">
      <xsd:complexType>
        <xsd:sequence>
          <xsd:element name="documentManagement">
            <xsd:complexType>
              <xsd:all>
                <xsd:element ref="ns2:Orderby" minOccurs="0"/>
              </xsd:all>
            </xsd:complexType>
          </xsd:element>
        </xsd:sequence>
      </xsd:complexType>
    </xsd:element>
  </xsd:schema>
  <xsd:schema xmlns:xsd="http://www.w3.org/2001/XMLSchema" xmlns:dms="http://schemas.microsoft.com/office/2006/documentManagement/types" targetNamespace="37b0f082-c549-4724-8ca6-b7b2aaad44b4" elementFormDefault="qualified">
    <xsd:import namespace="http://schemas.microsoft.com/office/2006/documentManagement/types"/>
    <xsd:element name="Orderby" ma:index="8" nillable="true" ma:displayName="Orderby"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rby xmlns="37b0f082-c549-4724-8ca6-b7b2aaad44b4" xsi:nil="true"/>
  </documentManagement>
</p:properties>
</file>

<file path=customXml/itemProps1.xml><?xml version="1.0" encoding="utf-8"?>
<ds:datastoreItem xmlns:ds="http://schemas.openxmlformats.org/officeDocument/2006/customXml" ds:itemID="{CA5933B0-AE4C-4431-92F6-319C2AE4B6F3}"/>
</file>

<file path=customXml/itemProps2.xml><?xml version="1.0" encoding="utf-8"?>
<ds:datastoreItem xmlns:ds="http://schemas.openxmlformats.org/officeDocument/2006/customXml" ds:itemID="{4E8D4533-3155-4EA4-8E93-06EB12103583}"/>
</file>

<file path=customXml/itemProps3.xml><?xml version="1.0" encoding="utf-8"?>
<ds:datastoreItem xmlns:ds="http://schemas.openxmlformats.org/officeDocument/2006/customXml" ds:itemID="{3D6FF446-312E-4322-93CC-F81D62AA188F}"/>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Sarah J CTR NAVSEA, CNRMC</dc:creator>
  <cp:lastModifiedBy>Dean, Sarah J CTR NAVSEA, CNRMC</cp:lastModifiedBy>
  <cp:revision>2</cp:revision>
  <dcterms:created xsi:type="dcterms:W3CDTF">2015-01-15T18:01:00Z</dcterms:created>
  <dcterms:modified xsi:type="dcterms:W3CDTF">2015-01-15T18:05:00Z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0x0101004EB740C0D532E54581F4F7FE788B722E</vt:lpwstr>
  </property>
</Properties>
</file>